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9045" w14:textId="0D1FC3C2" w:rsidR="0084667E" w:rsidRDefault="00CF3A40" w:rsidP="0083552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F3FBB" wp14:editId="740E63ED">
                <wp:simplePos x="0" y="0"/>
                <wp:positionH relativeFrom="column">
                  <wp:posOffset>2609850</wp:posOffset>
                </wp:positionH>
                <wp:positionV relativeFrom="paragraph">
                  <wp:posOffset>-38100</wp:posOffset>
                </wp:positionV>
                <wp:extent cx="3314700" cy="11334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3347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B716E" w14:textId="482007E3" w:rsidR="00CF3A40" w:rsidRPr="00A500F3" w:rsidRDefault="00CF3A40" w:rsidP="00CF3A40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</w:pPr>
                            <w:r w:rsidRPr="00A500F3"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  <w:t xml:space="preserve">SCHOLARSHIP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  <w:t>REIMBURSEMENT</w:t>
                            </w:r>
                          </w:p>
                          <w:p w14:paraId="433B5DA1" w14:textId="77777777" w:rsidR="00CF3A40" w:rsidRPr="00E25970" w:rsidRDefault="00CF3A40" w:rsidP="00CF3A40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for</w:t>
                            </w:r>
                          </w:p>
                          <w:p w14:paraId="014A2251" w14:textId="77777777" w:rsidR="004B24A6" w:rsidRPr="00F6248D" w:rsidRDefault="004B24A6" w:rsidP="004B24A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E25970">
                              <w:rPr>
                                <w:rFonts w:ascii="Segoe UI" w:hAnsi="Segoe UI" w:cs="Segoe UI"/>
                                <w:b/>
                              </w:rPr>
                              <w:t>ASFPM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’S</w:t>
                            </w:r>
                            <w:r w:rsidRPr="00E25970">
                              <w:rPr>
                                <w:rFonts w:ascii="Segoe UI" w:hAnsi="Segoe UI" w:cs="Segoe UI"/>
                                <w:b/>
                              </w:rPr>
                              <w:t xml:space="preserve"> 4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7</w:t>
                            </w:r>
                            <w:r w:rsidRPr="007515D9">
                              <w:rPr>
                                <w:rFonts w:ascii="Segoe UI" w:hAnsi="Segoe UI" w:cs="Segoe UI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 xml:space="preserve"> Annual National Conference</w:t>
                            </w:r>
                          </w:p>
                          <w:p w14:paraId="141321B2" w14:textId="77777777" w:rsidR="004B24A6" w:rsidRPr="00E25970" w:rsidRDefault="004B24A6" w:rsidP="004B24A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May 7-11, 2023</w:t>
                            </w:r>
                          </w:p>
                          <w:p w14:paraId="175666AE" w14:textId="52B872AA" w:rsidR="00CF3A40" w:rsidRPr="00835520" w:rsidRDefault="004B24A6" w:rsidP="004B24A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Raleigh, North Carolina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3F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5.5pt;margin-top:-3pt;width:261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qfNwIAAFAEAAAOAAAAZHJzL2Uyb0RvYy54bWysVNtu2zAMfR+wfxD0vtjOZWmNOEWXrMOA&#10;7gJ0+wBGlmNhuk1SYmdfP0pK02B7G/YiiKJ5eHhIenU3KkmO3HlhdEOrSUkJ18y0Qu8b+v3bw5sb&#10;SnwA3YI0mjf0xD29W79+tRpszaemN7LljiCI9vVgG9qHYOui8KznCvzEWK7R2RmnIKDp9kXrYEB0&#10;JYtpWb4tBuNa6wzj3uPrNjvpOuF3HWfhS9d5HohsKHIL6XTp3MWzWK+g3juwvWBnGvAPLBQIjUkv&#10;UFsIQA5O/AWlBHPGmy5MmFGF6TrBeKoBq6nKP6p56sHyVAuK4+1FJv//YNnn45P96kgY35kRG5iK&#10;8PbRsB+eaLPpQe/5vXNm6Dm0mLiKkhWD9fU5NErtax9BdsMn02KT4RBMAho7p6IqWCdBdGzA6SI6&#10;HwNh+DibVfNliS6GvqqazebLRcoB9XO4dT584EaReGmow64meDg++hDpQP38ScymzYOQMnVWajIg&#10;6m25iAkAB6yTEPCqbNtQr/e5XiNFG2NidBo9vpGOHAGHBhjjOmRd5EFhgfl9uSiRdE5+CUlU/DVa&#10;5LUF3+eg5Mozp0TAwZdCNfQGkTIW1FHl97pN5AMIme9YoNRn2aPSWfMw7kb8MMq/M+0JG+BMHnBc&#10;SLz0xv2iZMDhxlJ/HsBxSuRHjU28rebzuA3JmC+WUzTctWd37QHNEKqhLDhKsrEJaYey2vfY7k6k&#10;RrxwObPFsU2inFcs7sW1nb56+RGsfwMAAP//AwBQSwMEFAAGAAgAAAAhAOlc2iDeAAAACgEAAA8A&#10;AABkcnMvZG93bnJldi54bWxMj81Ow0AMhO9IvMPKSNzaTZr+QMimoiBOCCRCuLuJm0RkvVF226Zv&#10;jznBybZmNP4m2062VycafefYQDyPQBFXru64MVB+vszuQPmAXGPvmAxcyMM2v77KMK3dmT/oVIRG&#10;SQj7FA20IQyp1r5qyaKfu4FYtIMbLQY5x0bXI54l3PZ6EUVrbbFj+dDiQE8tVd/F0UrK6m1T7i5f&#10;0fLwuit9gZi8P6MxtzfT4wOoQFP4M8MvvqBDLkx7d+Taq97AMo6lSzAwW8sUw32SyLIX52axAp1n&#10;+n+F/AcAAP//AwBQSwECLQAUAAYACAAAACEAtoM4kv4AAADhAQAAEwAAAAAAAAAAAAAAAAAAAAAA&#10;W0NvbnRlbnRfVHlwZXNdLnhtbFBLAQItABQABgAIAAAAIQA4/SH/1gAAAJQBAAALAAAAAAAAAAAA&#10;AAAAAC8BAABfcmVscy8ucmVsc1BLAQItABQABgAIAAAAIQApfJqfNwIAAFAEAAAOAAAAAAAAAAAA&#10;AAAAAC4CAABkcnMvZTJvRG9jLnhtbFBLAQItABQABgAIAAAAIQDpXNog3gAAAAoBAAAPAAAAAAAA&#10;AAAAAAAAAJEEAABkcnMvZG93bnJldi54bWxQSwUGAAAAAAQABADzAAAAnAUAAAAA&#10;" filled="f" strokecolor="#365f91 [2404]" strokeweight="1.5pt">
                <v:textbox>
                  <w:txbxContent>
                    <w:p w14:paraId="42FB716E" w14:textId="482007E3" w:rsidR="00CF3A40" w:rsidRPr="00A500F3" w:rsidRDefault="00CF3A40" w:rsidP="00CF3A40">
                      <w:pPr>
                        <w:jc w:val="center"/>
                        <w:rPr>
                          <w:rFonts w:ascii="Segoe UI" w:hAnsi="Segoe UI" w:cs="Segoe UI"/>
                          <w:b/>
                          <w:sz w:val="28"/>
                        </w:rPr>
                      </w:pPr>
                      <w:r w:rsidRPr="00A500F3">
                        <w:rPr>
                          <w:rFonts w:ascii="Segoe UI" w:hAnsi="Segoe UI" w:cs="Segoe UI"/>
                          <w:b/>
                          <w:sz w:val="28"/>
                        </w:rPr>
                        <w:t xml:space="preserve">SCHOLARSHIP </w:t>
                      </w:r>
                      <w:r>
                        <w:rPr>
                          <w:rFonts w:ascii="Segoe UI" w:hAnsi="Segoe UI" w:cs="Segoe UI"/>
                          <w:b/>
                          <w:sz w:val="28"/>
                        </w:rPr>
                        <w:t>REIMBURSEMENT</w:t>
                      </w:r>
                    </w:p>
                    <w:p w14:paraId="433B5DA1" w14:textId="77777777" w:rsidR="00CF3A40" w:rsidRPr="00E25970" w:rsidRDefault="00CF3A40" w:rsidP="00CF3A40">
                      <w:pPr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for</w:t>
                      </w:r>
                    </w:p>
                    <w:p w14:paraId="014A2251" w14:textId="77777777" w:rsidR="004B24A6" w:rsidRPr="00F6248D" w:rsidRDefault="004B24A6" w:rsidP="004B24A6">
                      <w:pPr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 w:rsidRPr="00E25970">
                        <w:rPr>
                          <w:rFonts w:ascii="Segoe UI" w:hAnsi="Segoe UI" w:cs="Segoe UI"/>
                          <w:b/>
                        </w:rPr>
                        <w:t>ASFPM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>’S</w:t>
                      </w:r>
                      <w:r w:rsidRPr="00E25970">
                        <w:rPr>
                          <w:rFonts w:ascii="Segoe UI" w:hAnsi="Segoe UI" w:cs="Segoe UI"/>
                          <w:b/>
                        </w:rPr>
                        <w:t xml:space="preserve"> 4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>7</w:t>
                      </w:r>
                      <w:r w:rsidRPr="007515D9">
                        <w:rPr>
                          <w:rFonts w:ascii="Segoe UI" w:hAnsi="Segoe UI" w:cs="Segoe UI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 xml:space="preserve"> Annual National Conference</w:t>
                      </w:r>
                    </w:p>
                    <w:p w14:paraId="141321B2" w14:textId="77777777" w:rsidR="004B24A6" w:rsidRPr="00E25970" w:rsidRDefault="004B24A6" w:rsidP="004B24A6">
                      <w:pPr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May 7-11, 2023</w:t>
                      </w:r>
                    </w:p>
                    <w:p w14:paraId="175666AE" w14:textId="52B872AA" w:rsidR="00CF3A40" w:rsidRPr="00835520" w:rsidRDefault="004B24A6" w:rsidP="004B24A6">
                      <w:pPr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Raleigh, North Carolina</w:t>
                      </w:r>
                    </w:p>
                  </w:txbxContent>
                </v:textbox>
              </v:shape>
            </w:pict>
          </mc:Fallback>
        </mc:AlternateContent>
      </w:r>
      <w:r w:rsidR="00F6248D">
        <w:rPr>
          <w:rFonts w:ascii="Segoe UI" w:hAnsi="Segoe UI" w:cs="Segoe UI"/>
          <w:noProof/>
        </w:rPr>
        <w:drawing>
          <wp:inline distT="0" distB="0" distL="0" distR="0" wp14:anchorId="2CD52460" wp14:editId="16A58F78">
            <wp:extent cx="2211575" cy="990600"/>
            <wp:effectExtent l="0" t="0" r="0" b="0"/>
            <wp:docPr id="1" name="Picture 1" descr="logo-re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rev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343" cy="99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B7A64" w14:textId="77777777" w:rsidR="005830F0" w:rsidRDefault="005830F0" w:rsidP="00F6248D">
      <w:pPr>
        <w:jc w:val="center"/>
        <w:rPr>
          <w:rFonts w:ascii="Segoe UI" w:hAnsi="Segoe UI" w:cs="Segoe UI"/>
          <w:b/>
        </w:rPr>
      </w:pPr>
    </w:p>
    <w:p w14:paraId="1C430135" w14:textId="77777777" w:rsidR="00835520" w:rsidRDefault="00835520" w:rsidP="005830F0">
      <w:pPr>
        <w:jc w:val="center"/>
        <w:rPr>
          <w:rFonts w:ascii="Segoe UI" w:hAnsi="Segoe UI" w:cs="Segoe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7607"/>
      </w:tblGrid>
      <w:tr w:rsidR="00F6248D" w14:paraId="474CB300" w14:textId="77777777" w:rsidTr="009E48EF"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14:paraId="51920E8B" w14:textId="77777777" w:rsidR="00F6248D" w:rsidRDefault="00F6248D" w:rsidP="00F6248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Name:</w:t>
            </w:r>
          </w:p>
        </w:tc>
        <w:tc>
          <w:tcPr>
            <w:tcW w:w="7607" w:type="dxa"/>
            <w:tcBorders>
              <w:top w:val="nil"/>
              <w:left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14:paraId="6B44BE7D" w14:textId="77777777" w:rsidR="00F6248D" w:rsidRPr="00B10230" w:rsidRDefault="00F6248D" w:rsidP="00B10230">
            <w:pPr>
              <w:rPr>
                <w:rFonts w:ascii="Segoe UI" w:hAnsi="Segoe UI" w:cs="Segoe UI"/>
              </w:rPr>
            </w:pPr>
          </w:p>
        </w:tc>
      </w:tr>
      <w:tr w:rsidR="00F6248D" w14:paraId="1F359421" w14:textId="77777777" w:rsidTr="009E48EF"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14:paraId="647BEEEC" w14:textId="77777777" w:rsidR="00F6248D" w:rsidRDefault="00F6248D" w:rsidP="00F6248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Title:</w:t>
            </w:r>
          </w:p>
        </w:tc>
        <w:tc>
          <w:tcPr>
            <w:tcW w:w="7607" w:type="dxa"/>
            <w:tcBorders>
              <w:left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14:paraId="0189D178" w14:textId="77777777" w:rsidR="00F6248D" w:rsidRPr="00B10230" w:rsidRDefault="00F6248D" w:rsidP="00B10230">
            <w:pPr>
              <w:rPr>
                <w:rFonts w:ascii="Segoe UI" w:hAnsi="Segoe UI" w:cs="Segoe UI"/>
              </w:rPr>
            </w:pPr>
          </w:p>
        </w:tc>
      </w:tr>
      <w:tr w:rsidR="00F6248D" w14:paraId="731D5EA4" w14:textId="77777777" w:rsidTr="009E48EF"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14:paraId="65807DEB" w14:textId="77777777" w:rsidR="00F6248D" w:rsidRDefault="00F6248D" w:rsidP="00F6248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Employer:</w:t>
            </w:r>
          </w:p>
        </w:tc>
        <w:tc>
          <w:tcPr>
            <w:tcW w:w="7607" w:type="dxa"/>
            <w:tcBorders>
              <w:left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14:paraId="0D6B941A" w14:textId="77777777" w:rsidR="00F6248D" w:rsidRPr="00B10230" w:rsidRDefault="00F6248D" w:rsidP="00B10230">
            <w:pPr>
              <w:rPr>
                <w:rFonts w:ascii="Segoe UI" w:hAnsi="Segoe UI" w:cs="Segoe UI"/>
              </w:rPr>
            </w:pPr>
          </w:p>
        </w:tc>
      </w:tr>
      <w:tr w:rsidR="00F6248D" w14:paraId="78BA80BE" w14:textId="77777777" w:rsidTr="009E48EF"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14:paraId="48C4B86E" w14:textId="77777777" w:rsidR="00F6248D" w:rsidRDefault="00F6248D" w:rsidP="00F6248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Address:</w:t>
            </w:r>
          </w:p>
        </w:tc>
        <w:tc>
          <w:tcPr>
            <w:tcW w:w="7607" w:type="dxa"/>
            <w:tcBorders>
              <w:left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14:paraId="3DE441BB" w14:textId="77777777" w:rsidR="00F6248D" w:rsidRPr="00B10230" w:rsidRDefault="00F6248D" w:rsidP="00B10230">
            <w:pPr>
              <w:rPr>
                <w:rFonts w:ascii="Segoe UI" w:hAnsi="Segoe UI" w:cs="Segoe UI"/>
              </w:rPr>
            </w:pPr>
          </w:p>
        </w:tc>
      </w:tr>
      <w:tr w:rsidR="00F6248D" w14:paraId="314DD616" w14:textId="77777777" w:rsidTr="009E48EF"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14:paraId="25E9E2C0" w14:textId="77777777" w:rsidR="00F6248D" w:rsidRDefault="00F6248D" w:rsidP="00F6248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City/State/ZIP:</w:t>
            </w:r>
          </w:p>
        </w:tc>
        <w:tc>
          <w:tcPr>
            <w:tcW w:w="7607" w:type="dxa"/>
            <w:tcBorders>
              <w:left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14:paraId="18AC9E9E" w14:textId="77777777" w:rsidR="00F6248D" w:rsidRPr="00B10230" w:rsidRDefault="00F6248D" w:rsidP="00B10230">
            <w:pPr>
              <w:rPr>
                <w:rFonts w:ascii="Segoe UI" w:hAnsi="Segoe UI" w:cs="Segoe UI"/>
              </w:rPr>
            </w:pPr>
          </w:p>
        </w:tc>
      </w:tr>
      <w:tr w:rsidR="00F6248D" w14:paraId="1834B724" w14:textId="77777777" w:rsidTr="009E48EF"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14:paraId="121AD6CC" w14:textId="77777777" w:rsidR="00F6248D" w:rsidRDefault="00F6248D" w:rsidP="00F6248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Phone:</w:t>
            </w:r>
          </w:p>
        </w:tc>
        <w:tc>
          <w:tcPr>
            <w:tcW w:w="7607" w:type="dxa"/>
            <w:tcBorders>
              <w:left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14:paraId="2AAF0A8E" w14:textId="77777777" w:rsidR="00F6248D" w:rsidRPr="00B10230" w:rsidRDefault="00F6248D" w:rsidP="00B40405">
            <w:pPr>
              <w:rPr>
                <w:rFonts w:ascii="Segoe UI" w:hAnsi="Segoe UI" w:cs="Segoe UI"/>
              </w:rPr>
            </w:pPr>
          </w:p>
        </w:tc>
      </w:tr>
      <w:tr w:rsidR="00F6248D" w14:paraId="19D5D37A" w14:textId="77777777" w:rsidTr="009E48EF"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14:paraId="3962937B" w14:textId="77777777" w:rsidR="00F6248D" w:rsidRDefault="00F6248D" w:rsidP="00F6248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Email:</w:t>
            </w:r>
          </w:p>
        </w:tc>
        <w:tc>
          <w:tcPr>
            <w:tcW w:w="7607" w:type="dxa"/>
            <w:tcBorders>
              <w:left w:val="nil"/>
              <w:right w:val="nil"/>
            </w:tcBorders>
            <w:tcMar>
              <w:top w:w="288" w:type="dxa"/>
              <w:left w:w="115" w:type="dxa"/>
              <w:right w:w="115" w:type="dxa"/>
            </w:tcMar>
          </w:tcPr>
          <w:p w14:paraId="15C0A064" w14:textId="77777777" w:rsidR="00F6248D" w:rsidRPr="00B10230" w:rsidRDefault="00F6248D" w:rsidP="00B10230">
            <w:pPr>
              <w:rPr>
                <w:rFonts w:ascii="Segoe UI" w:hAnsi="Segoe UI" w:cs="Segoe UI"/>
              </w:rPr>
            </w:pPr>
          </w:p>
        </w:tc>
      </w:tr>
    </w:tbl>
    <w:p w14:paraId="3B1EBD2C" w14:textId="77777777" w:rsidR="00F6248D" w:rsidRPr="00E25970" w:rsidRDefault="00F6248D" w:rsidP="00F6248D">
      <w:pPr>
        <w:jc w:val="center"/>
        <w:rPr>
          <w:rFonts w:ascii="Segoe UI" w:hAnsi="Segoe UI" w:cs="Segoe UI"/>
          <w:b/>
        </w:rPr>
      </w:pPr>
    </w:p>
    <w:p w14:paraId="254C1043" w14:textId="21269E7A" w:rsidR="00532E04" w:rsidRDefault="00532E04" w:rsidP="00532E04">
      <w:pPr>
        <w:rPr>
          <w:rFonts w:ascii="Segoe UI" w:hAnsi="Segoe UI" w:cs="Segoe UI"/>
        </w:rPr>
      </w:pPr>
      <w:r w:rsidRPr="00532E04">
        <w:rPr>
          <w:rFonts w:ascii="Segoe UI" w:hAnsi="Segoe UI" w:cs="Segoe UI"/>
        </w:rPr>
        <w:t>This form must accompany all scholarship reimbursement requests for the ASFPM 20</w:t>
      </w:r>
      <w:r w:rsidR="00601C8C">
        <w:rPr>
          <w:rFonts w:ascii="Segoe UI" w:hAnsi="Segoe UI" w:cs="Segoe UI"/>
        </w:rPr>
        <w:t>2</w:t>
      </w:r>
      <w:r w:rsidR="004B24A6">
        <w:rPr>
          <w:rFonts w:ascii="Segoe UI" w:hAnsi="Segoe UI" w:cs="Segoe UI"/>
        </w:rPr>
        <w:t>3</w:t>
      </w:r>
      <w:r w:rsidRPr="00532E04">
        <w:rPr>
          <w:rFonts w:ascii="Segoe UI" w:hAnsi="Segoe UI" w:cs="Segoe UI"/>
        </w:rPr>
        <w:t xml:space="preserve"> Annual Conference. Please </w:t>
      </w:r>
      <w:r>
        <w:rPr>
          <w:rFonts w:ascii="Segoe UI" w:hAnsi="Segoe UI" w:cs="Segoe UI"/>
        </w:rPr>
        <w:t>complete form</w:t>
      </w:r>
      <w:r w:rsidRPr="00532E04">
        <w:rPr>
          <w:rFonts w:ascii="Segoe UI" w:hAnsi="Segoe UI" w:cs="Segoe UI"/>
        </w:rPr>
        <w:t xml:space="preserve">, attach receipts, and mail </w:t>
      </w:r>
      <w:r w:rsidR="00601C8C">
        <w:rPr>
          <w:rFonts w:ascii="Segoe UI" w:hAnsi="Segoe UI" w:cs="Segoe UI"/>
        </w:rPr>
        <w:t xml:space="preserve">or email </w:t>
      </w:r>
      <w:r w:rsidRPr="00532E04">
        <w:rPr>
          <w:rFonts w:ascii="Segoe UI" w:hAnsi="Segoe UI" w:cs="Segoe UI"/>
        </w:rPr>
        <w:t xml:space="preserve">to the Wisconsin Association for Floodplain, Stormwater, </w:t>
      </w:r>
      <w:r w:rsidR="00601C8C">
        <w:rPr>
          <w:rFonts w:ascii="Segoe UI" w:hAnsi="Segoe UI" w:cs="Segoe UI"/>
        </w:rPr>
        <w:t>&amp;</w:t>
      </w:r>
      <w:r w:rsidRPr="00532E04">
        <w:rPr>
          <w:rFonts w:ascii="Segoe UI" w:hAnsi="Segoe UI" w:cs="Segoe UI"/>
        </w:rPr>
        <w:t xml:space="preserve"> Coastal Manage</w:t>
      </w:r>
      <w:r>
        <w:rPr>
          <w:rFonts w:ascii="Segoe UI" w:hAnsi="Segoe UI" w:cs="Segoe UI"/>
        </w:rPr>
        <w:t>ment</w:t>
      </w:r>
      <w:r w:rsidRPr="00532E04">
        <w:rPr>
          <w:rFonts w:ascii="Segoe UI" w:hAnsi="Segoe UI" w:cs="Segoe UI"/>
        </w:rPr>
        <w:t xml:space="preserve"> at the address below. Requests </w:t>
      </w:r>
      <w:r>
        <w:rPr>
          <w:rFonts w:ascii="Segoe UI" w:hAnsi="Segoe UI" w:cs="Segoe UI"/>
        </w:rPr>
        <w:t>exceeding</w:t>
      </w:r>
      <w:r w:rsidRPr="00532E04">
        <w:rPr>
          <w:rFonts w:ascii="Segoe UI" w:hAnsi="Segoe UI" w:cs="Segoe UI"/>
        </w:rPr>
        <w:t xml:space="preserve"> the approved scholarship amount </w:t>
      </w:r>
      <w:r>
        <w:rPr>
          <w:rFonts w:ascii="Segoe UI" w:hAnsi="Segoe UI" w:cs="Segoe UI"/>
        </w:rPr>
        <w:t>will be adjusted</w:t>
      </w:r>
      <w:r w:rsidRPr="00532E04">
        <w:rPr>
          <w:rFonts w:ascii="Segoe UI" w:hAnsi="Segoe UI" w:cs="Segoe UI"/>
        </w:rPr>
        <w:t>. One check for all authorized expenses will be issued to you individua</w:t>
      </w:r>
      <w:r>
        <w:rPr>
          <w:rFonts w:ascii="Segoe UI" w:hAnsi="Segoe UI" w:cs="Segoe UI"/>
        </w:rPr>
        <w:t xml:space="preserve">lly; you are </w:t>
      </w:r>
      <w:r w:rsidRPr="00532E04">
        <w:rPr>
          <w:rFonts w:ascii="Segoe UI" w:hAnsi="Segoe UI" w:cs="Segoe UI"/>
        </w:rPr>
        <w:t>responsible for reimbursing your employer for any expenses they may have paid. Reimbursement cannot be processed until all proper paperwork is received, verified,</w:t>
      </w:r>
      <w:r>
        <w:rPr>
          <w:rFonts w:ascii="Segoe UI" w:hAnsi="Segoe UI" w:cs="Segoe UI"/>
        </w:rPr>
        <w:t xml:space="preserve"> and approved</w:t>
      </w:r>
      <w:r w:rsidRPr="00532E04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>The d</w:t>
      </w:r>
      <w:r w:rsidRPr="00532E04">
        <w:rPr>
          <w:rFonts w:ascii="Segoe UI" w:hAnsi="Segoe UI" w:cs="Segoe UI"/>
        </w:rPr>
        <w:t xml:space="preserve">ue </w:t>
      </w:r>
      <w:r w:rsidRPr="00AD31E9">
        <w:rPr>
          <w:rFonts w:ascii="Segoe UI" w:hAnsi="Segoe UI" w:cs="Segoe UI"/>
        </w:rPr>
        <w:t xml:space="preserve">date is </w:t>
      </w:r>
      <w:r w:rsidR="00986A55" w:rsidRPr="00AD31E9">
        <w:rPr>
          <w:rFonts w:ascii="Segoe UI" w:hAnsi="Segoe UI" w:cs="Segoe UI"/>
          <w:b/>
        </w:rPr>
        <w:t xml:space="preserve">June </w:t>
      </w:r>
      <w:r w:rsidR="00AD31E9" w:rsidRPr="00AD31E9">
        <w:rPr>
          <w:rFonts w:ascii="Segoe UI" w:hAnsi="Segoe UI" w:cs="Segoe UI"/>
          <w:b/>
        </w:rPr>
        <w:t>12</w:t>
      </w:r>
      <w:r w:rsidRPr="00AD31E9">
        <w:rPr>
          <w:rFonts w:ascii="Segoe UI" w:hAnsi="Segoe UI" w:cs="Segoe UI"/>
          <w:b/>
        </w:rPr>
        <w:t>, 20</w:t>
      </w:r>
      <w:r w:rsidR="00601C8C" w:rsidRPr="00AD31E9">
        <w:rPr>
          <w:rFonts w:ascii="Segoe UI" w:hAnsi="Segoe UI" w:cs="Segoe UI"/>
          <w:b/>
        </w:rPr>
        <w:t>2</w:t>
      </w:r>
      <w:r w:rsidR="004B24A6" w:rsidRPr="00AD31E9">
        <w:rPr>
          <w:rFonts w:ascii="Segoe UI" w:hAnsi="Segoe UI" w:cs="Segoe UI"/>
          <w:b/>
        </w:rPr>
        <w:t>3</w:t>
      </w:r>
      <w:r w:rsidRPr="00AD31E9">
        <w:rPr>
          <w:rFonts w:ascii="Segoe UI" w:hAnsi="Segoe UI" w:cs="Segoe UI"/>
        </w:rPr>
        <w:t>.</w:t>
      </w:r>
    </w:p>
    <w:p w14:paraId="7218948E" w14:textId="77777777" w:rsidR="005830F0" w:rsidRPr="00835520" w:rsidRDefault="005830F0" w:rsidP="005830F0">
      <w:pPr>
        <w:rPr>
          <w:rFonts w:ascii="Segoe UI" w:hAnsi="Segoe UI" w:cs="Segoe U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610"/>
        <w:gridCol w:w="1470"/>
        <w:gridCol w:w="1428"/>
      </w:tblGrid>
      <w:tr w:rsidR="00532E04" w:rsidRPr="00532E04" w14:paraId="6F3E4112" w14:textId="77777777" w:rsidTr="00B40405">
        <w:tc>
          <w:tcPr>
            <w:tcW w:w="4068" w:type="dxa"/>
            <w:shd w:val="clear" w:color="auto" w:fill="auto"/>
            <w:vAlign w:val="center"/>
          </w:tcPr>
          <w:p w14:paraId="340810F6" w14:textId="77777777" w:rsidR="00532E04" w:rsidRPr="00532E04" w:rsidRDefault="00532E04" w:rsidP="00532E0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32E04">
              <w:rPr>
                <w:rFonts w:ascii="Segoe UI" w:hAnsi="Segoe UI" w:cs="Segoe UI"/>
                <w:b/>
                <w:sz w:val="20"/>
                <w:szCs w:val="20"/>
              </w:rPr>
              <w:t>REIMBURSEMENT CLASS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47F6D22" w14:textId="77777777" w:rsidR="00532E04" w:rsidRPr="00532E04" w:rsidRDefault="00532E04" w:rsidP="00532E0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32E04">
              <w:rPr>
                <w:rFonts w:ascii="Segoe UI" w:hAnsi="Segoe UI" w:cs="Segoe UI"/>
                <w:b/>
                <w:sz w:val="20"/>
                <w:szCs w:val="20"/>
              </w:rPr>
              <w:t>AUTHORIZED AMOUNT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78A7AEF" w14:textId="77777777" w:rsidR="00532E04" w:rsidRPr="00532E04" w:rsidRDefault="00532E04" w:rsidP="00532E0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32E04">
              <w:rPr>
                <w:rFonts w:ascii="Segoe UI" w:hAnsi="Segoe UI" w:cs="Segoe UI"/>
                <w:b/>
                <w:sz w:val="20"/>
                <w:szCs w:val="20"/>
              </w:rPr>
              <w:t>REQUESTED AMOUNT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69AE48A" w14:textId="77777777" w:rsidR="00532E04" w:rsidRPr="00532E04" w:rsidRDefault="00532E04" w:rsidP="00532E0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32E04">
              <w:rPr>
                <w:rFonts w:ascii="Segoe UI" w:hAnsi="Segoe UI" w:cs="Segoe UI"/>
                <w:b/>
                <w:sz w:val="20"/>
                <w:szCs w:val="20"/>
              </w:rPr>
              <w:t>RECEIPT ATTACHED</w:t>
            </w:r>
          </w:p>
        </w:tc>
      </w:tr>
      <w:tr w:rsidR="00532E04" w:rsidRPr="00532E04" w14:paraId="1B5A5359" w14:textId="77777777" w:rsidTr="00B40405">
        <w:tc>
          <w:tcPr>
            <w:tcW w:w="4068" w:type="dxa"/>
            <w:shd w:val="clear" w:color="auto" w:fill="auto"/>
          </w:tcPr>
          <w:p w14:paraId="42533F8F" w14:textId="77777777" w:rsidR="00532E04" w:rsidRPr="00532E04" w:rsidRDefault="00532E04" w:rsidP="00242945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532E04">
              <w:rPr>
                <w:rFonts w:ascii="Segoe UI" w:hAnsi="Segoe UI" w:cs="Segoe UI"/>
                <w:sz w:val="20"/>
                <w:szCs w:val="20"/>
                <w:u w:val="single"/>
              </w:rPr>
              <w:t>REGISTRATION</w:t>
            </w:r>
          </w:p>
          <w:p w14:paraId="0EBA19B5" w14:textId="77777777" w:rsidR="00532E04" w:rsidRPr="00532E04" w:rsidRDefault="00532E04" w:rsidP="0024294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</w:t>
            </w:r>
            <w:r w:rsidRPr="00532E04">
              <w:rPr>
                <w:rFonts w:ascii="Segoe UI" w:hAnsi="Segoe UI" w:cs="Segoe UI"/>
                <w:sz w:val="20"/>
                <w:szCs w:val="20"/>
              </w:rPr>
              <w:t>nly early discount registration qualifies; late fees cannot be reimbursed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2AAE176" w14:textId="59607729" w:rsidR="00CF3A40" w:rsidRDefault="00F33BE8" w:rsidP="00532E04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4523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4A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532E04" w:rsidRPr="00532E04">
              <w:rPr>
                <w:rFonts w:ascii="Segoe UI" w:hAnsi="Segoe UI" w:cs="Segoe UI"/>
                <w:sz w:val="20"/>
                <w:szCs w:val="20"/>
              </w:rPr>
              <w:t>$</w:t>
            </w:r>
            <w:r w:rsidR="00CF3A40">
              <w:rPr>
                <w:rFonts w:ascii="Segoe UI" w:hAnsi="Segoe UI" w:cs="Segoe UI"/>
                <w:sz w:val="20"/>
                <w:szCs w:val="20"/>
              </w:rPr>
              <w:t>725/$650</w:t>
            </w:r>
            <w:r w:rsidR="00532E04" w:rsidRPr="00532E04">
              <w:rPr>
                <w:rFonts w:ascii="Segoe UI" w:hAnsi="Segoe UI" w:cs="Segoe UI"/>
                <w:sz w:val="20"/>
                <w:szCs w:val="20"/>
              </w:rPr>
              <w:t xml:space="preserve"> ASFPM </w:t>
            </w:r>
          </w:p>
          <w:p w14:paraId="1478F68B" w14:textId="09CE3667" w:rsidR="00532E04" w:rsidRPr="00532E04" w:rsidRDefault="00CF3A40" w:rsidP="00532E0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</w:t>
            </w:r>
            <w:r w:rsidR="00532E04" w:rsidRPr="00532E04">
              <w:rPr>
                <w:rFonts w:ascii="Segoe UI" w:hAnsi="Segoe UI" w:cs="Segoe UI"/>
                <w:sz w:val="20"/>
                <w:szCs w:val="20"/>
              </w:rPr>
              <w:t>Member</w:t>
            </w:r>
          </w:p>
          <w:p w14:paraId="5E1CCD23" w14:textId="02D7D9E0" w:rsidR="00CF3A40" w:rsidRDefault="00F33BE8" w:rsidP="00532E04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40360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4A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4B24A6" w:rsidRPr="00532E0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32E04" w:rsidRPr="00532E04">
              <w:rPr>
                <w:rFonts w:ascii="Segoe UI" w:hAnsi="Segoe UI" w:cs="Segoe UI"/>
                <w:sz w:val="20"/>
                <w:szCs w:val="20"/>
              </w:rPr>
              <w:t>$</w:t>
            </w:r>
            <w:r w:rsidR="00CF3A40">
              <w:rPr>
                <w:rFonts w:ascii="Segoe UI" w:hAnsi="Segoe UI" w:cs="Segoe UI"/>
                <w:sz w:val="20"/>
                <w:szCs w:val="20"/>
              </w:rPr>
              <w:t>910/$835</w:t>
            </w:r>
            <w:r w:rsidR="00532E04" w:rsidRPr="00532E04">
              <w:rPr>
                <w:rFonts w:ascii="Segoe UI" w:hAnsi="Segoe UI" w:cs="Segoe UI"/>
                <w:sz w:val="20"/>
                <w:szCs w:val="20"/>
              </w:rPr>
              <w:t xml:space="preserve"> Non-</w:t>
            </w:r>
          </w:p>
          <w:p w14:paraId="7F96F867" w14:textId="5FCE34B6" w:rsidR="00532E04" w:rsidRPr="00532E04" w:rsidRDefault="00CF3A40" w:rsidP="00CF3A4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</w:t>
            </w:r>
            <w:r w:rsidR="00532E04" w:rsidRPr="00532E04">
              <w:rPr>
                <w:rFonts w:ascii="Segoe UI" w:hAnsi="Segoe UI" w:cs="Segoe UI"/>
                <w:sz w:val="20"/>
                <w:szCs w:val="20"/>
              </w:rPr>
              <w:t>Member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DC47350" w14:textId="77777777" w:rsidR="00532E04" w:rsidRPr="00532E04" w:rsidRDefault="00532E04" w:rsidP="00384146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488B37B" w14:textId="77777777" w:rsidR="00532E04" w:rsidRPr="00532E04" w:rsidRDefault="00532E04" w:rsidP="0038414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32E04" w:rsidRPr="00532E04" w14:paraId="5601F435" w14:textId="77777777" w:rsidTr="00B40405">
        <w:tc>
          <w:tcPr>
            <w:tcW w:w="4068" w:type="dxa"/>
            <w:shd w:val="clear" w:color="auto" w:fill="auto"/>
          </w:tcPr>
          <w:p w14:paraId="733C32C1" w14:textId="77777777" w:rsidR="00532E04" w:rsidRPr="00064216" w:rsidRDefault="00532E04" w:rsidP="00242945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064216">
              <w:rPr>
                <w:rFonts w:ascii="Segoe UI" w:hAnsi="Segoe UI" w:cs="Segoe UI"/>
                <w:sz w:val="20"/>
                <w:szCs w:val="20"/>
                <w:u w:val="single"/>
              </w:rPr>
              <w:t>HOTEL/LODGING</w:t>
            </w:r>
          </w:p>
          <w:p w14:paraId="67740382" w14:textId="07BB79C4" w:rsidR="00532E04" w:rsidRPr="00064216" w:rsidRDefault="00532E04" w:rsidP="00532E04">
            <w:pPr>
              <w:rPr>
                <w:rFonts w:ascii="Segoe UI" w:hAnsi="Segoe UI" w:cs="Segoe UI"/>
                <w:sz w:val="20"/>
                <w:szCs w:val="20"/>
              </w:rPr>
            </w:pPr>
            <w:r w:rsidRPr="00064216">
              <w:rPr>
                <w:rFonts w:ascii="Segoe UI" w:hAnsi="Segoe UI" w:cs="Segoe UI"/>
                <w:sz w:val="20"/>
                <w:szCs w:val="20"/>
              </w:rPr>
              <w:t>$</w:t>
            </w:r>
            <w:r w:rsidR="004B24A6" w:rsidRPr="00064216">
              <w:rPr>
                <w:rFonts w:ascii="Segoe UI" w:hAnsi="Segoe UI" w:cs="Segoe UI"/>
                <w:sz w:val="20"/>
                <w:szCs w:val="20"/>
              </w:rPr>
              <w:t>200</w:t>
            </w:r>
            <w:r w:rsidRPr="00064216">
              <w:rPr>
                <w:rFonts w:ascii="Segoe UI" w:hAnsi="Segoe UI" w:cs="Segoe UI"/>
                <w:sz w:val="20"/>
                <w:szCs w:val="20"/>
              </w:rPr>
              <w:t xml:space="preserve"> plus tax for a maximum of four nights. Hotel receipt must show all nights stayed.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8B7738E" w14:textId="5B94A98E" w:rsidR="00532E04" w:rsidRPr="00064216" w:rsidRDefault="00532E04" w:rsidP="00532E04">
            <w:pPr>
              <w:rPr>
                <w:rFonts w:ascii="Segoe UI" w:hAnsi="Segoe UI" w:cs="Segoe UI"/>
                <w:sz w:val="20"/>
                <w:szCs w:val="20"/>
              </w:rPr>
            </w:pPr>
            <w:r w:rsidRPr="00064216">
              <w:rPr>
                <w:rFonts w:ascii="Segoe UI" w:hAnsi="Segoe UI" w:cs="Segoe UI"/>
                <w:sz w:val="20"/>
                <w:szCs w:val="20"/>
              </w:rPr>
              <w:t>Up to $</w:t>
            </w:r>
            <w:r w:rsidR="004B24A6" w:rsidRPr="00064216">
              <w:rPr>
                <w:rFonts w:ascii="Segoe UI" w:hAnsi="Segoe UI" w:cs="Segoe UI"/>
                <w:sz w:val="20"/>
                <w:szCs w:val="20"/>
              </w:rPr>
              <w:t>200</w:t>
            </w:r>
            <w:r w:rsidRPr="00064216">
              <w:rPr>
                <w:rFonts w:ascii="Segoe UI" w:hAnsi="Segoe UI" w:cs="Segoe UI"/>
                <w:sz w:val="20"/>
                <w:szCs w:val="20"/>
              </w:rPr>
              <w:t xml:space="preserve"> per night plus tax, not to exceed four nights.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0D90CEA" w14:textId="77777777" w:rsidR="00532E04" w:rsidRPr="00532E04" w:rsidRDefault="00532E04" w:rsidP="00384146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1D1504B" w14:textId="77777777" w:rsidR="00532E04" w:rsidRPr="00532E04" w:rsidRDefault="00532E04" w:rsidP="0038414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B24A6" w:rsidRPr="00532E04" w14:paraId="4F4F0D20" w14:textId="77777777" w:rsidTr="00B40405">
        <w:tc>
          <w:tcPr>
            <w:tcW w:w="4068" w:type="dxa"/>
            <w:shd w:val="clear" w:color="auto" w:fill="auto"/>
          </w:tcPr>
          <w:p w14:paraId="543538EF" w14:textId="77777777" w:rsidR="004B24A6" w:rsidRPr="00064216" w:rsidRDefault="004B24A6" w:rsidP="00242945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064216">
              <w:rPr>
                <w:rFonts w:ascii="Segoe UI" w:hAnsi="Segoe UI" w:cs="Segoe UI"/>
                <w:sz w:val="20"/>
                <w:szCs w:val="20"/>
                <w:u w:val="single"/>
              </w:rPr>
              <w:t>TRAVEL/FLIGHTS</w:t>
            </w:r>
          </w:p>
          <w:p w14:paraId="066CC08F" w14:textId="3FB48924" w:rsidR="004B24A6" w:rsidRPr="00064216" w:rsidRDefault="004B24A6" w:rsidP="00242945">
            <w:pPr>
              <w:rPr>
                <w:rFonts w:ascii="Segoe UI" w:hAnsi="Segoe UI" w:cs="Segoe UI"/>
                <w:sz w:val="20"/>
                <w:szCs w:val="20"/>
              </w:rPr>
            </w:pPr>
            <w:r w:rsidRPr="00064216">
              <w:rPr>
                <w:rFonts w:ascii="Segoe UI" w:hAnsi="Segoe UI" w:cs="Segoe UI"/>
                <w:sz w:val="20"/>
                <w:szCs w:val="20"/>
              </w:rPr>
              <w:t>$2,000 maximum for flights. Includes car or taxi costs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523D67D" w14:textId="0F1203E0" w:rsidR="004B24A6" w:rsidRPr="00064216" w:rsidRDefault="004B24A6" w:rsidP="00532E04">
            <w:pPr>
              <w:rPr>
                <w:rFonts w:ascii="Segoe UI" w:hAnsi="Segoe UI" w:cs="Segoe UI"/>
                <w:sz w:val="20"/>
                <w:szCs w:val="20"/>
              </w:rPr>
            </w:pPr>
            <w:r w:rsidRPr="00064216">
              <w:rPr>
                <w:rFonts w:ascii="Segoe UI" w:hAnsi="Segoe UI" w:cs="Segoe UI"/>
                <w:sz w:val="20"/>
                <w:szCs w:val="20"/>
              </w:rPr>
              <w:t>Not to exceed $2,000.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AE83727" w14:textId="77777777" w:rsidR="004B24A6" w:rsidRPr="00532E04" w:rsidRDefault="004B24A6" w:rsidP="00384146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998A06B" w14:textId="77777777" w:rsidR="004B24A6" w:rsidRPr="00532E04" w:rsidRDefault="004B24A6" w:rsidP="0038414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32E04" w:rsidRPr="00532E04" w14:paraId="271156CD" w14:textId="77777777" w:rsidTr="00B40405">
        <w:trPr>
          <w:trHeight w:val="503"/>
        </w:trPr>
        <w:tc>
          <w:tcPr>
            <w:tcW w:w="4068" w:type="dxa"/>
            <w:shd w:val="clear" w:color="auto" w:fill="auto"/>
          </w:tcPr>
          <w:p w14:paraId="2402807B" w14:textId="77777777" w:rsidR="00532E04" w:rsidRDefault="00532E04" w:rsidP="00532E04">
            <w:pPr>
              <w:rPr>
                <w:rFonts w:ascii="Segoe UI" w:hAnsi="Segoe UI" w:cs="Segoe UI"/>
                <w:sz w:val="20"/>
                <w:szCs w:val="20"/>
              </w:rPr>
            </w:pPr>
            <w:r w:rsidRPr="00532E04">
              <w:rPr>
                <w:rFonts w:ascii="Segoe UI" w:hAnsi="Segoe UI" w:cs="Segoe UI"/>
                <w:sz w:val="20"/>
                <w:szCs w:val="20"/>
                <w:u w:val="single"/>
              </w:rPr>
              <w:t>WORKSHOPS/TOURS</w:t>
            </w:r>
            <w:r w:rsidRPr="00532E04">
              <w:rPr>
                <w:rFonts w:ascii="Segoe UI" w:hAnsi="Segoe UI" w:cs="Segoe UI"/>
                <w:sz w:val="20"/>
                <w:szCs w:val="20"/>
              </w:rPr>
              <w:t xml:space="preserve"> (list below)</w:t>
            </w:r>
          </w:p>
          <w:p w14:paraId="0F07B665" w14:textId="77777777" w:rsidR="00277E24" w:rsidRPr="00277E24" w:rsidRDefault="00277E24" w:rsidP="00532E0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5ECEDA6" w14:textId="77777777" w:rsidR="00532E04" w:rsidRPr="00532E04" w:rsidRDefault="00DF5602" w:rsidP="00DF560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Cost varies.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D65D28B" w14:textId="77777777" w:rsidR="00532E04" w:rsidRPr="00532E04" w:rsidRDefault="00532E04" w:rsidP="00384146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264B0526" w14:textId="77777777" w:rsidR="00532E04" w:rsidRPr="00532E04" w:rsidRDefault="00532E04" w:rsidP="0038414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32E04" w:rsidRPr="00532E04" w14:paraId="1675830F" w14:textId="77777777" w:rsidTr="00B40405">
        <w:trPr>
          <w:trHeight w:val="557"/>
        </w:trPr>
        <w:tc>
          <w:tcPr>
            <w:tcW w:w="4068" w:type="dxa"/>
            <w:shd w:val="clear" w:color="auto" w:fill="auto"/>
            <w:vAlign w:val="center"/>
          </w:tcPr>
          <w:p w14:paraId="5F3BC1B3" w14:textId="77777777" w:rsidR="00532E04" w:rsidRPr="00532E04" w:rsidRDefault="00532E04" w:rsidP="00277E2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32E04">
              <w:rPr>
                <w:rFonts w:ascii="Segoe UI" w:hAnsi="Segoe UI" w:cs="Segoe UI"/>
                <w:b/>
                <w:sz w:val="20"/>
                <w:szCs w:val="20"/>
              </w:rPr>
              <w:t>TOTAL REQUESTED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282D7F5" w14:textId="412B67EA" w:rsidR="00532E04" w:rsidRPr="00384146" w:rsidRDefault="00532E04" w:rsidP="00B40405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0A38302" w14:textId="77777777" w:rsidR="00532E04" w:rsidRPr="00532E04" w:rsidRDefault="00532E04" w:rsidP="00384146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BE5B59F" w14:textId="77777777" w:rsidR="00532E04" w:rsidRPr="00532E04" w:rsidRDefault="00532E04" w:rsidP="0038414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A303BF6" w14:textId="1B1233CD" w:rsidR="00277E24" w:rsidRPr="00277E24" w:rsidRDefault="00277E24" w:rsidP="00277E24">
      <w:pPr>
        <w:rPr>
          <w:rFonts w:ascii="Segoe UI" w:hAnsi="Segoe UI" w:cs="Segoe UI"/>
          <w:b/>
        </w:rPr>
      </w:pPr>
      <w:r w:rsidRPr="00277E24">
        <w:rPr>
          <w:rFonts w:ascii="Segoe UI" w:hAnsi="Segoe UI" w:cs="Segoe UI"/>
          <w:b/>
        </w:rPr>
        <w:lastRenderedPageBreak/>
        <w:t xml:space="preserve">Please send this form and all required receipts by </w:t>
      </w:r>
      <w:r w:rsidR="00986A55">
        <w:rPr>
          <w:rFonts w:ascii="Segoe UI" w:hAnsi="Segoe UI" w:cs="Segoe UI"/>
          <w:b/>
        </w:rPr>
        <w:t xml:space="preserve">June </w:t>
      </w:r>
      <w:r w:rsidR="00F33BE8">
        <w:rPr>
          <w:rFonts w:ascii="Segoe UI" w:hAnsi="Segoe UI" w:cs="Segoe UI"/>
          <w:b/>
        </w:rPr>
        <w:t>12</w:t>
      </w:r>
      <w:r w:rsidR="00986A55">
        <w:rPr>
          <w:rFonts w:ascii="Segoe UI" w:hAnsi="Segoe UI" w:cs="Segoe UI"/>
          <w:b/>
        </w:rPr>
        <w:t xml:space="preserve">, </w:t>
      </w:r>
      <w:r w:rsidR="00F33BE8">
        <w:rPr>
          <w:rFonts w:ascii="Segoe UI" w:hAnsi="Segoe UI" w:cs="Segoe UI"/>
          <w:b/>
        </w:rPr>
        <w:t>2023,</w:t>
      </w:r>
      <w:r w:rsidR="00CF3A40">
        <w:rPr>
          <w:rFonts w:ascii="Segoe UI" w:hAnsi="Segoe UI" w:cs="Segoe UI"/>
          <w:b/>
        </w:rPr>
        <w:t xml:space="preserve"> </w:t>
      </w:r>
      <w:r w:rsidRPr="00277E24">
        <w:rPr>
          <w:rFonts w:ascii="Segoe UI" w:hAnsi="Segoe UI" w:cs="Segoe UI"/>
          <w:b/>
        </w:rPr>
        <w:t>to:</w:t>
      </w:r>
    </w:p>
    <w:p w14:paraId="57793C29" w14:textId="77777777" w:rsidR="00277E24" w:rsidRPr="00277E24" w:rsidRDefault="00277E24" w:rsidP="00277E24">
      <w:pPr>
        <w:rPr>
          <w:rFonts w:ascii="Segoe UI" w:hAnsi="Segoe UI" w:cs="Segoe UI"/>
          <w:b/>
        </w:rPr>
      </w:pPr>
    </w:p>
    <w:p w14:paraId="6105CB08" w14:textId="77777777" w:rsidR="00277E24" w:rsidRPr="00277E24" w:rsidRDefault="00277E24" w:rsidP="00277E24">
      <w:pPr>
        <w:jc w:val="center"/>
        <w:rPr>
          <w:rFonts w:ascii="Segoe UI" w:hAnsi="Segoe UI" w:cs="Segoe UI"/>
        </w:rPr>
      </w:pPr>
      <w:r w:rsidRPr="00277E24">
        <w:rPr>
          <w:rFonts w:ascii="Segoe UI" w:hAnsi="Segoe UI" w:cs="Segoe UI"/>
        </w:rPr>
        <w:t>Wisconsin Association for Floodplain, Stormwater, and Coastal Management</w:t>
      </w:r>
    </w:p>
    <w:p w14:paraId="4926DCF1" w14:textId="77777777" w:rsidR="00CF3A40" w:rsidRPr="00277E24" w:rsidRDefault="00CF3A40" w:rsidP="00CF3A40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Minal Hahm, PE, CFM</w:t>
      </w:r>
      <w:r w:rsidRPr="00277E24">
        <w:rPr>
          <w:rFonts w:ascii="Segoe UI" w:hAnsi="Segoe UI" w:cs="Segoe UI"/>
        </w:rPr>
        <w:t>, Treasurer</w:t>
      </w:r>
    </w:p>
    <w:p w14:paraId="72F6D381" w14:textId="77777777" w:rsidR="00CF3A40" w:rsidRPr="00277E24" w:rsidRDefault="00CF3A40" w:rsidP="00CF3A40">
      <w:pPr>
        <w:jc w:val="center"/>
        <w:rPr>
          <w:rFonts w:ascii="Segoe UI" w:hAnsi="Segoe UI" w:cs="Segoe UI"/>
        </w:rPr>
      </w:pPr>
      <w:r w:rsidRPr="00277E24">
        <w:rPr>
          <w:rFonts w:ascii="Segoe UI" w:hAnsi="Segoe UI" w:cs="Segoe UI"/>
        </w:rPr>
        <w:t>c/o M Squared Engineering, LLC</w:t>
      </w:r>
    </w:p>
    <w:p w14:paraId="021CE06C" w14:textId="77777777" w:rsidR="00CF3A40" w:rsidRDefault="00CF3A40" w:rsidP="00CF3A40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N19 W6719 Commerce Ct.</w:t>
      </w:r>
    </w:p>
    <w:p w14:paraId="28DA39B8" w14:textId="77777777" w:rsidR="00CF3A40" w:rsidRPr="00277E24" w:rsidRDefault="00CF3A40" w:rsidP="00CF3A40">
      <w:pPr>
        <w:jc w:val="center"/>
        <w:rPr>
          <w:rFonts w:ascii="Segoe UI" w:hAnsi="Segoe UI" w:cs="Segoe UI"/>
        </w:rPr>
      </w:pPr>
      <w:r w:rsidRPr="00277E24">
        <w:rPr>
          <w:rFonts w:ascii="Segoe UI" w:hAnsi="Segoe UI" w:cs="Segoe UI"/>
        </w:rPr>
        <w:t>Cedarburg, WI  53012</w:t>
      </w:r>
    </w:p>
    <w:p w14:paraId="56E5214F" w14:textId="77777777" w:rsidR="00CF3A40" w:rsidRPr="00277E24" w:rsidRDefault="00CF3A40" w:rsidP="00CF3A40">
      <w:pPr>
        <w:jc w:val="center"/>
        <w:rPr>
          <w:rFonts w:ascii="Segoe UI" w:hAnsi="Segoe UI" w:cs="Segoe UI"/>
        </w:rPr>
      </w:pPr>
      <w:r w:rsidRPr="00277E24">
        <w:rPr>
          <w:rFonts w:ascii="Segoe UI" w:hAnsi="Segoe UI" w:cs="Segoe UI"/>
        </w:rPr>
        <w:t>Phone: (262) 376-4246</w:t>
      </w:r>
    </w:p>
    <w:p w14:paraId="6A1B9538" w14:textId="2F3BBFE6" w:rsidR="00277E24" w:rsidRPr="00277E24" w:rsidRDefault="00CF3A40" w:rsidP="00CF3A40">
      <w:pPr>
        <w:jc w:val="center"/>
        <w:rPr>
          <w:rFonts w:ascii="Segoe UI" w:hAnsi="Segoe UI" w:cs="Segoe UI"/>
        </w:rPr>
      </w:pPr>
      <w:r w:rsidRPr="00277E24">
        <w:rPr>
          <w:rFonts w:ascii="Segoe UI" w:hAnsi="Segoe UI" w:cs="Segoe UI"/>
        </w:rPr>
        <w:t xml:space="preserve">Email: </w:t>
      </w:r>
      <w:hyperlink r:id="rId8" w:history="1">
        <w:r w:rsidRPr="00926DBA">
          <w:rPr>
            <w:rStyle w:val="Hyperlink"/>
            <w:rFonts w:ascii="Segoe UI" w:hAnsi="Segoe UI" w:cs="Segoe UI"/>
          </w:rPr>
          <w:t>minal@msquaredengineering.com</w:t>
        </w:r>
      </w:hyperlink>
    </w:p>
    <w:sectPr w:rsidR="00277E24" w:rsidRPr="00277E24" w:rsidSect="00CD3C2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512BC" w14:textId="77777777" w:rsidR="00A82363" w:rsidRDefault="00A82363" w:rsidP="00A82363">
      <w:r>
        <w:separator/>
      </w:r>
    </w:p>
  </w:endnote>
  <w:endnote w:type="continuationSeparator" w:id="0">
    <w:p w14:paraId="52B73E13" w14:textId="77777777" w:rsidR="00A82363" w:rsidRDefault="00A82363" w:rsidP="00A8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55988" w14:textId="77777777" w:rsidR="00A82363" w:rsidRDefault="00A82363" w:rsidP="00A82363">
      <w:r>
        <w:separator/>
      </w:r>
    </w:p>
  </w:footnote>
  <w:footnote w:type="continuationSeparator" w:id="0">
    <w:p w14:paraId="7D3C3554" w14:textId="77777777" w:rsidR="00A82363" w:rsidRDefault="00A82363" w:rsidP="00A82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48D"/>
    <w:rsid w:val="00062D32"/>
    <w:rsid w:val="00064216"/>
    <w:rsid w:val="001C406E"/>
    <w:rsid w:val="0027631E"/>
    <w:rsid w:val="00277E24"/>
    <w:rsid w:val="002F786B"/>
    <w:rsid w:val="00384146"/>
    <w:rsid w:val="00406C6A"/>
    <w:rsid w:val="00452548"/>
    <w:rsid w:val="004B24A6"/>
    <w:rsid w:val="00532E04"/>
    <w:rsid w:val="00576C09"/>
    <w:rsid w:val="005830F0"/>
    <w:rsid w:val="00601C8C"/>
    <w:rsid w:val="007268E5"/>
    <w:rsid w:val="00737F51"/>
    <w:rsid w:val="007D4116"/>
    <w:rsid w:val="00811610"/>
    <w:rsid w:val="00835520"/>
    <w:rsid w:val="0084667E"/>
    <w:rsid w:val="00876EAB"/>
    <w:rsid w:val="008B04CA"/>
    <w:rsid w:val="008E2135"/>
    <w:rsid w:val="00986A55"/>
    <w:rsid w:val="009E48EF"/>
    <w:rsid w:val="00A500F3"/>
    <w:rsid w:val="00A76749"/>
    <w:rsid w:val="00A82363"/>
    <w:rsid w:val="00AD31E9"/>
    <w:rsid w:val="00B10230"/>
    <w:rsid w:val="00B40405"/>
    <w:rsid w:val="00C855E9"/>
    <w:rsid w:val="00CD3C26"/>
    <w:rsid w:val="00CF3A40"/>
    <w:rsid w:val="00DF5602"/>
    <w:rsid w:val="00E619B5"/>
    <w:rsid w:val="00ED488D"/>
    <w:rsid w:val="00F33BE8"/>
    <w:rsid w:val="00F6248D"/>
    <w:rsid w:val="00F75676"/>
    <w:rsid w:val="00F801FD"/>
    <w:rsid w:val="00F8641A"/>
    <w:rsid w:val="00FD30F9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855D7"/>
  <w15:docId w15:val="{E38F0D6F-25EB-4FF6-B881-74B83060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2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2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363"/>
  </w:style>
  <w:style w:type="paragraph" w:styleId="Footer">
    <w:name w:val="footer"/>
    <w:basedOn w:val="Normal"/>
    <w:link w:val="FooterChar"/>
    <w:uiPriority w:val="99"/>
    <w:unhideWhenUsed/>
    <w:rsid w:val="00A82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363"/>
  </w:style>
  <w:style w:type="paragraph" w:styleId="ListParagraph">
    <w:name w:val="List Paragraph"/>
    <w:basedOn w:val="Normal"/>
    <w:uiPriority w:val="34"/>
    <w:qFormat/>
    <w:rsid w:val="00CD3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1F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2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4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4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al@msquaredengineer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B9DD-F0D7-43DB-9B82-3FA679D5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 - Department of Military Affairs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Sommers, Katie</dc:creator>
  <cp:lastModifiedBy>Thole, Heather - DMA</cp:lastModifiedBy>
  <cp:revision>10</cp:revision>
  <cp:lastPrinted>2019-03-19T18:40:00Z</cp:lastPrinted>
  <dcterms:created xsi:type="dcterms:W3CDTF">2019-03-19T18:38:00Z</dcterms:created>
  <dcterms:modified xsi:type="dcterms:W3CDTF">2023-01-17T17:42:00Z</dcterms:modified>
</cp:coreProperties>
</file>